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2F2" w:rsidRDefault="006412F2" w:rsidP="006412F2">
      <w:pPr>
        <w:jc w:val="both"/>
        <w:rPr>
          <w:rFonts w:ascii="Frutiger LT Pro 45 Light" w:hAnsi="Frutiger LT Pro 45 Light"/>
          <w:sz w:val="20"/>
          <w:szCs w:val="20"/>
        </w:rPr>
      </w:pPr>
      <w:r w:rsidRPr="006412F2">
        <w:rPr>
          <w:rFonts w:ascii="Frutiger LT Pro 45 Light" w:hAnsi="Frutiger LT Pro 45 Light"/>
          <w:sz w:val="20"/>
          <w:szCs w:val="20"/>
        </w:rPr>
        <w:t>Huber &amp; Sohn Presseinfo</w:t>
      </w:r>
    </w:p>
    <w:p w:rsidR="007C465F" w:rsidRPr="006412F2" w:rsidRDefault="007C465F" w:rsidP="006412F2">
      <w:pPr>
        <w:jc w:val="both"/>
        <w:rPr>
          <w:rFonts w:ascii="Frutiger LT Pro 45 Light" w:hAnsi="Frutiger LT Pro 45 Light"/>
          <w:sz w:val="20"/>
          <w:szCs w:val="20"/>
        </w:rPr>
      </w:pPr>
    </w:p>
    <w:p w:rsidR="006412F2" w:rsidRPr="006412F2" w:rsidRDefault="006412F2" w:rsidP="006412F2">
      <w:pPr>
        <w:jc w:val="both"/>
        <w:rPr>
          <w:rFonts w:ascii="Frutiger LT Pro 45 Light" w:hAnsi="Frutiger LT Pro 45 Light"/>
          <w:b/>
          <w:sz w:val="24"/>
          <w:szCs w:val="20"/>
        </w:rPr>
      </w:pPr>
      <w:r w:rsidRPr="006412F2">
        <w:rPr>
          <w:rFonts w:ascii="Frutiger LT Pro 45 Light" w:hAnsi="Frutiger LT Pro 45 Light"/>
          <w:b/>
          <w:sz w:val="24"/>
          <w:szCs w:val="20"/>
        </w:rPr>
        <w:t xml:space="preserve">Erfolgsprojekt in München-Allach </w:t>
      </w:r>
    </w:p>
    <w:p w:rsidR="006412F2" w:rsidRPr="006412F2" w:rsidRDefault="006412F2" w:rsidP="006412F2">
      <w:pPr>
        <w:jc w:val="both"/>
        <w:rPr>
          <w:rFonts w:ascii="Frutiger LT Pro 45 Light" w:hAnsi="Frutiger LT Pro 45 Light"/>
          <w:b/>
          <w:sz w:val="20"/>
          <w:szCs w:val="20"/>
        </w:rPr>
      </w:pPr>
      <w:r w:rsidRPr="006412F2">
        <w:rPr>
          <w:rFonts w:ascii="Frutiger LT Pro 45 Light" w:hAnsi="Frutiger LT Pro 45 Light"/>
          <w:b/>
          <w:sz w:val="20"/>
          <w:szCs w:val="20"/>
        </w:rPr>
        <w:t>Nachhaltige Sanierung und zukunftsweisende Aufstockung durch Holzbau</w:t>
      </w:r>
    </w:p>
    <w:p w:rsidR="006412F2" w:rsidRPr="006412F2" w:rsidRDefault="006412F2" w:rsidP="006412F2">
      <w:pPr>
        <w:jc w:val="both"/>
        <w:rPr>
          <w:rFonts w:ascii="Frutiger LT Pro 45 Light" w:hAnsi="Frutiger LT Pro 45 Light"/>
          <w:sz w:val="20"/>
          <w:szCs w:val="20"/>
        </w:rPr>
      </w:pPr>
    </w:p>
    <w:p w:rsidR="006412F2" w:rsidRPr="006412F2" w:rsidRDefault="007C465F" w:rsidP="006412F2">
      <w:pPr>
        <w:jc w:val="both"/>
        <w:rPr>
          <w:rFonts w:ascii="Frutiger LT Pro 45 Light" w:hAnsi="Frutiger LT Pro 45 Light"/>
          <w:sz w:val="20"/>
          <w:szCs w:val="20"/>
        </w:rPr>
      </w:pPr>
      <w:proofErr w:type="spellStart"/>
      <w:r>
        <w:rPr>
          <w:rFonts w:ascii="Frutiger LT Pro 45 Light" w:hAnsi="Frutiger LT Pro 45 Light"/>
          <w:sz w:val="20"/>
          <w:szCs w:val="20"/>
        </w:rPr>
        <w:t>Bachmehring</w:t>
      </w:r>
      <w:proofErr w:type="spellEnd"/>
      <w:r>
        <w:rPr>
          <w:rFonts w:ascii="Frutiger LT Pro 45 Light" w:hAnsi="Frutiger LT Pro 45 Light"/>
          <w:sz w:val="20"/>
          <w:szCs w:val="20"/>
        </w:rPr>
        <w:t xml:space="preserve">, April 2026 - </w:t>
      </w:r>
      <w:r w:rsidR="006412F2" w:rsidRPr="006412F2">
        <w:rPr>
          <w:rFonts w:ascii="Frutiger LT Pro 45 Light" w:hAnsi="Frutiger LT Pro 45 Light"/>
          <w:sz w:val="20"/>
          <w:szCs w:val="20"/>
        </w:rPr>
        <w:t xml:space="preserve">In München-Allach ist es gelungen, ein zukunftsweisendes Bauprojekt zu realisieren, das Klimaschutz, Effizienz und Wohnraumerweiterung miteinander verbindet. </w:t>
      </w:r>
      <w:r w:rsidR="003F084A">
        <w:rPr>
          <w:rFonts w:ascii="Frutiger LT Pro 45 Light" w:hAnsi="Frutiger LT Pro 45 Light"/>
          <w:sz w:val="20"/>
          <w:szCs w:val="20"/>
        </w:rPr>
        <w:t>Z</w:t>
      </w:r>
      <w:r w:rsidR="003F084A" w:rsidRPr="006412F2">
        <w:rPr>
          <w:rFonts w:ascii="Frutiger LT Pro 45 Light" w:hAnsi="Frutiger LT Pro 45 Light"/>
          <w:sz w:val="20"/>
          <w:szCs w:val="20"/>
        </w:rPr>
        <w:t>wei Mehrfamilienhäuser aus den 1960er-Jahren</w:t>
      </w:r>
      <w:r w:rsidR="003F084A">
        <w:rPr>
          <w:rFonts w:ascii="Frutiger LT Pro 45 Light" w:hAnsi="Frutiger LT Pro 45 Light"/>
          <w:sz w:val="20"/>
          <w:szCs w:val="20"/>
        </w:rPr>
        <w:t xml:space="preserve"> sollten nach den Planungen des</w:t>
      </w:r>
      <w:r w:rsidR="006412F2" w:rsidRPr="006412F2">
        <w:rPr>
          <w:rFonts w:ascii="Frutiger LT Pro 45 Light" w:hAnsi="Frutiger LT Pro 45 Light"/>
          <w:sz w:val="20"/>
          <w:szCs w:val="20"/>
        </w:rPr>
        <w:t xml:space="preserve"> Bauherr</w:t>
      </w:r>
      <w:r w:rsidR="003F084A">
        <w:rPr>
          <w:rFonts w:ascii="Frutiger LT Pro 45 Light" w:hAnsi="Frutiger LT Pro 45 Light"/>
          <w:sz w:val="20"/>
          <w:szCs w:val="20"/>
        </w:rPr>
        <w:t>n, der Baugenossenschaft Hartmannshofen e</w:t>
      </w:r>
      <w:r w:rsidR="00740372">
        <w:rPr>
          <w:rFonts w:ascii="Frutiger LT Pro 45 Light" w:hAnsi="Frutiger LT Pro 45 Light"/>
          <w:sz w:val="20"/>
          <w:szCs w:val="20"/>
        </w:rPr>
        <w:t>.</w:t>
      </w:r>
      <w:r w:rsidR="003F084A">
        <w:rPr>
          <w:rFonts w:ascii="Frutiger LT Pro 45 Light" w:hAnsi="Frutiger LT Pro 45 Light"/>
          <w:sz w:val="20"/>
          <w:szCs w:val="20"/>
        </w:rPr>
        <w:t>G.,</w:t>
      </w:r>
      <w:r w:rsidR="006412F2" w:rsidRPr="006412F2">
        <w:rPr>
          <w:rFonts w:ascii="Frutiger LT Pro 45 Light" w:hAnsi="Frutiger LT Pro 45 Light"/>
          <w:sz w:val="20"/>
          <w:szCs w:val="20"/>
        </w:rPr>
        <w:t xml:space="preserve"> </w:t>
      </w:r>
      <w:r w:rsidR="003F084A">
        <w:rPr>
          <w:rFonts w:ascii="Frutiger LT Pro 45 Light" w:hAnsi="Frutiger LT Pro 45 Light"/>
          <w:sz w:val="20"/>
          <w:szCs w:val="20"/>
        </w:rPr>
        <w:t>um drei Geschosse aufgestockt</w:t>
      </w:r>
      <w:r w:rsidR="006412F2" w:rsidRPr="006412F2">
        <w:rPr>
          <w:rFonts w:ascii="Frutiger LT Pro 45 Light" w:hAnsi="Frutiger LT Pro 45 Light"/>
          <w:sz w:val="20"/>
          <w:szCs w:val="20"/>
        </w:rPr>
        <w:t xml:space="preserve"> und </w:t>
      </w:r>
      <w:r w:rsidR="003F084A">
        <w:rPr>
          <w:rFonts w:ascii="Frutiger LT Pro 45 Light" w:hAnsi="Frutiger LT Pro 45 Light"/>
          <w:sz w:val="20"/>
          <w:szCs w:val="20"/>
        </w:rPr>
        <w:t>anschließend die</w:t>
      </w:r>
      <w:r w:rsidR="006412F2" w:rsidRPr="006412F2">
        <w:rPr>
          <w:rFonts w:ascii="Frutiger LT Pro 45 Light" w:hAnsi="Frutiger LT Pro 45 Light"/>
          <w:sz w:val="20"/>
          <w:szCs w:val="20"/>
        </w:rPr>
        <w:t xml:space="preserve"> fünf bestehenden Geschosse</w:t>
      </w:r>
      <w:r w:rsidR="003F084A">
        <w:rPr>
          <w:rFonts w:ascii="Frutiger LT Pro 45 Light" w:hAnsi="Frutiger LT Pro 45 Light"/>
          <w:sz w:val="20"/>
          <w:szCs w:val="20"/>
        </w:rPr>
        <w:t xml:space="preserve"> konventionell saniert werden</w:t>
      </w:r>
      <w:r w:rsidR="006412F2" w:rsidRPr="006412F2">
        <w:rPr>
          <w:rFonts w:ascii="Frutiger LT Pro 45 Light" w:hAnsi="Frutiger LT Pro 45 Light"/>
          <w:sz w:val="20"/>
          <w:szCs w:val="20"/>
        </w:rPr>
        <w:t xml:space="preserve">. Gemeinsam mit den </w:t>
      </w:r>
      <w:r w:rsidR="003F084A">
        <w:rPr>
          <w:rFonts w:ascii="Frutiger LT Pro 45 Light" w:hAnsi="Frutiger LT Pro 45 Light"/>
          <w:sz w:val="20"/>
          <w:szCs w:val="20"/>
        </w:rPr>
        <w:t xml:space="preserve">Grassinger Emrich </w:t>
      </w:r>
      <w:r w:rsidR="006412F2" w:rsidRPr="006412F2">
        <w:rPr>
          <w:rFonts w:ascii="Frutiger LT Pro 45 Light" w:hAnsi="Frutiger LT Pro 45 Light"/>
          <w:sz w:val="20"/>
          <w:szCs w:val="20"/>
        </w:rPr>
        <w:t>Architekten</w:t>
      </w:r>
      <w:r w:rsidR="003F084A">
        <w:rPr>
          <w:rFonts w:ascii="Frutiger LT Pro 45 Light" w:hAnsi="Frutiger LT Pro 45 Light"/>
          <w:sz w:val="20"/>
          <w:szCs w:val="20"/>
        </w:rPr>
        <w:t>, dem Generalunternehmer B&amp;O</w:t>
      </w:r>
      <w:r w:rsidR="006412F2" w:rsidRPr="006412F2">
        <w:rPr>
          <w:rFonts w:ascii="Frutiger LT Pro 45 Light" w:hAnsi="Frutiger LT Pro 45 Light"/>
          <w:sz w:val="20"/>
          <w:szCs w:val="20"/>
        </w:rPr>
        <w:t xml:space="preserve"> </w:t>
      </w:r>
      <w:r w:rsidR="003F084A">
        <w:rPr>
          <w:rFonts w:ascii="Frutiger LT Pro 45 Light" w:hAnsi="Frutiger LT Pro 45 Light"/>
          <w:sz w:val="20"/>
          <w:szCs w:val="20"/>
        </w:rPr>
        <w:t xml:space="preserve">und dem ausführenden Holzbauunternehmen Huber &amp; Sohn </w:t>
      </w:r>
      <w:r w:rsidR="006412F2" w:rsidRPr="006412F2">
        <w:rPr>
          <w:rFonts w:ascii="Frutiger LT Pro 45 Light" w:hAnsi="Frutiger LT Pro 45 Light"/>
          <w:sz w:val="20"/>
          <w:szCs w:val="20"/>
        </w:rPr>
        <w:t xml:space="preserve">entschied </w:t>
      </w:r>
      <w:r w:rsidR="003F084A">
        <w:rPr>
          <w:rFonts w:ascii="Frutiger LT Pro 45 Light" w:hAnsi="Frutiger LT Pro 45 Light"/>
          <w:sz w:val="20"/>
          <w:szCs w:val="20"/>
        </w:rPr>
        <w:t>der Bauherr</w:t>
      </w:r>
      <w:r w:rsidR="006412F2" w:rsidRPr="006412F2">
        <w:rPr>
          <w:rFonts w:ascii="Frutiger LT Pro 45 Light" w:hAnsi="Frutiger LT Pro 45 Light"/>
          <w:sz w:val="20"/>
          <w:szCs w:val="20"/>
        </w:rPr>
        <w:t xml:space="preserve"> jedoch, die Vorteile der innovativen seriellen Fassadensanierung mit vorgefertigten Holzrahmenelementen zu nutzen. Diese richtungsweisende Methode ermöglichte eine schnelle, nachhaltige und ressourcenschonende Umsetzung des Vorhabens.  </w:t>
      </w:r>
    </w:p>
    <w:p w:rsidR="006412F2" w:rsidRPr="006412F2" w:rsidRDefault="006412F2" w:rsidP="006412F2">
      <w:pPr>
        <w:jc w:val="both"/>
        <w:rPr>
          <w:rFonts w:ascii="Frutiger LT Pro 45 Light" w:hAnsi="Frutiger LT Pro 45 Light"/>
          <w:sz w:val="20"/>
          <w:szCs w:val="20"/>
        </w:rPr>
      </w:pPr>
    </w:p>
    <w:p w:rsidR="006412F2" w:rsidRPr="006412F2" w:rsidRDefault="006412F2" w:rsidP="006412F2">
      <w:pPr>
        <w:jc w:val="both"/>
        <w:rPr>
          <w:rFonts w:ascii="Frutiger LT Pro 45 Light" w:hAnsi="Frutiger LT Pro 45 Light"/>
          <w:b/>
          <w:sz w:val="20"/>
          <w:szCs w:val="20"/>
        </w:rPr>
      </w:pPr>
      <w:r w:rsidRPr="006412F2">
        <w:rPr>
          <w:rFonts w:ascii="Frutiger LT Pro 45 Light" w:hAnsi="Frutiger LT Pro 45 Light"/>
          <w:b/>
          <w:sz w:val="20"/>
          <w:szCs w:val="20"/>
        </w:rPr>
        <w:t>Serielle Sanierung mit Holzrahmenelementen – Effizient und klimafreundlich</w:t>
      </w:r>
    </w:p>
    <w:p w:rsidR="003F084A" w:rsidRDefault="006412F2" w:rsidP="006412F2">
      <w:pPr>
        <w:jc w:val="both"/>
        <w:rPr>
          <w:rFonts w:ascii="Frutiger LT Pro 45 Light" w:hAnsi="Frutiger LT Pro 45 Light"/>
          <w:sz w:val="20"/>
          <w:szCs w:val="20"/>
        </w:rPr>
      </w:pPr>
      <w:r w:rsidRPr="006412F2">
        <w:rPr>
          <w:rFonts w:ascii="Frutiger LT Pro 45 Light" w:hAnsi="Frutiger LT Pro 45 Light"/>
          <w:sz w:val="20"/>
          <w:szCs w:val="20"/>
        </w:rPr>
        <w:t>Die</w:t>
      </w:r>
      <w:r w:rsidR="003F084A">
        <w:rPr>
          <w:rFonts w:ascii="Frutiger LT Pro 45 Light" w:hAnsi="Frutiger LT Pro 45 Light"/>
          <w:sz w:val="20"/>
          <w:szCs w:val="20"/>
        </w:rPr>
        <w:t xml:space="preserve"> Entscheidung bedeutete einen veränderten Planungs- und Bauprozess. Eine digitale 3D </w:t>
      </w:r>
      <w:r w:rsidR="00740372">
        <w:rPr>
          <w:rFonts w:ascii="Frutiger LT Pro 45 Light" w:hAnsi="Frutiger LT Pro 45 Light"/>
          <w:sz w:val="20"/>
          <w:szCs w:val="20"/>
        </w:rPr>
        <w:t>G</w:t>
      </w:r>
      <w:r w:rsidR="003F084A">
        <w:rPr>
          <w:rFonts w:ascii="Frutiger LT Pro 45 Light" w:hAnsi="Frutiger LT Pro 45 Light"/>
          <w:sz w:val="20"/>
          <w:szCs w:val="20"/>
        </w:rPr>
        <w:t>ebäudeaufnahme schaffte die Grundlage für die Planung der Fassaden mit vorgefertigten Holzrahmenelementen.</w:t>
      </w:r>
      <w:r w:rsidRPr="006412F2">
        <w:rPr>
          <w:rFonts w:ascii="Frutiger LT Pro 45 Light" w:hAnsi="Frutiger LT Pro 45 Light"/>
          <w:sz w:val="20"/>
          <w:szCs w:val="20"/>
        </w:rPr>
        <w:t xml:space="preserve"> </w:t>
      </w:r>
      <w:r w:rsidR="003F084A">
        <w:rPr>
          <w:rFonts w:ascii="Frutiger LT Pro 45 Light" w:hAnsi="Frutiger LT Pro 45 Light"/>
          <w:sz w:val="20"/>
          <w:szCs w:val="20"/>
        </w:rPr>
        <w:t xml:space="preserve">Während im Holzbauwerk in einem seriellen </w:t>
      </w:r>
      <w:r w:rsidR="00740372">
        <w:rPr>
          <w:rFonts w:ascii="Frutiger LT Pro 45 Light" w:hAnsi="Frutiger LT Pro 45 Light"/>
          <w:sz w:val="20"/>
          <w:szCs w:val="20"/>
        </w:rPr>
        <w:t>Produktionsprozess</w:t>
      </w:r>
      <w:r w:rsidR="003F084A">
        <w:rPr>
          <w:rFonts w:ascii="Frutiger LT Pro 45 Light" w:hAnsi="Frutiger LT Pro 45 Light"/>
          <w:sz w:val="20"/>
          <w:szCs w:val="20"/>
        </w:rPr>
        <w:t xml:space="preserve"> die Holzrahmenelemente mit eingebauten </w:t>
      </w:r>
      <w:r w:rsidR="00740372">
        <w:rPr>
          <w:rFonts w:ascii="Frutiger LT Pro 45 Light" w:hAnsi="Frutiger LT Pro 45 Light"/>
          <w:sz w:val="20"/>
          <w:szCs w:val="20"/>
        </w:rPr>
        <w:t>Fenstern</w:t>
      </w:r>
      <w:r w:rsidR="003F084A">
        <w:rPr>
          <w:rFonts w:ascii="Frutiger LT Pro 45 Light" w:hAnsi="Frutiger LT Pro 45 Light"/>
          <w:sz w:val="20"/>
          <w:szCs w:val="20"/>
        </w:rPr>
        <w:t xml:space="preserve"> und fertiger Aussenfa</w:t>
      </w:r>
      <w:r w:rsidR="00740372">
        <w:rPr>
          <w:rFonts w:ascii="Frutiger LT Pro 45 Light" w:hAnsi="Frutiger LT Pro 45 Light"/>
          <w:sz w:val="20"/>
          <w:szCs w:val="20"/>
        </w:rPr>
        <w:t>ss</w:t>
      </w:r>
      <w:r w:rsidR="003F084A">
        <w:rPr>
          <w:rFonts w:ascii="Frutiger LT Pro 45 Light" w:hAnsi="Frutiger LT Pro 45 Light"/>
          <w:sz w:val="20"/>
          <w:szCs w:val="20"/>
        </w:rPr>
        <w:t xml:space="preserve">ade hergestellt wurden, </w:t>
      </w:r>
      <w:r w:rsidR="00740372">
        <w:rPr>
          <w:rFonts w:ascii="Frutiger LT Pro 45 Light" w:hAnsi="Frutiger LT Pro 45 Light"/>
          <w:sz w:val="20"/>
          <w:szCs w:val="20"/>
        </w:rPr>
        <w:t>f</w:t>
      </w:r>
      <w:r w:rsidR="002E1269">
        <w:rPr>
          <w:rFonts w:ascii="Frutiger LT Pro 45 Light" w:hAnsi="Frutiger LT Pro 45 Light"/>
          <w:sz w:val="20"/>
          <w:szCs w:val="20"/>
        </w:rPr>
        <w:t>a</w:t>
      </w:r>
      <w:r w:rsidR="00740372">
        <w:rPr>
          <w:rFonts w:ascii="Frutiger LT Pro 45 Light" w:hAnsi="Frutiger LT Pro 45 Light"/>
          <w:sz w:val="20"/>
          <w:szCs w:val="20"/>
        </w:rPr>
        <w:t>nden</w:t>
      </w:r>
      <w:r w:rsidR="003F084A">
        <w:rPr>
          <w:rFonts w:ascii="Frutiger LT Pro 45 Light" w:hAnsi="Frutiger LT Pro 45 Light"/>
          <w:sz w:val="20"/>
          <w:szCs w:val="20"/>
        </w:rPr>
        <w:t xml:space="preserve"> an der </w:t>
      </w:r>
      <w:r w:rsidR="00740372">
        <w:rPr>
          <w:rFonts w:ascii="Frutiger LT Pro 45 Light" w:hAnsi="Frutiger LT Pro 45 Light"/>
          <w:sz w:val="20"/>
          <w:szCs w:val="20"/>
        </w:rPr>
        <w:t>Baustelle</w:t>
      </w:r>
      <w:r w:rsidR="003F084A">
        <w:rPr>
          <w:rFonts w:ascii="Frutiger LT Pro 45 Light" w:hAnsi="Frutiger LT Pro 45 Light"/>
          <w:sz w:val="20"/>
          <w:szCs w:val="20"/>
        </w:rPr>
        <w:t xml:space="preserve"> vorbereitende Arbeiten statt. Neben dem </w:t>
      </w:r>
      <w:r w:rsidR="00740372">
        <w:rPr>
          <w:rFonts w:ascii="Frutiger LT Pro 45 Light" w:hAnsi="Frutiger LT Pro 45 Light"/>
          <w:sz w:val="20"/>
          <w:szCs w:val="20"/>
        </w:rPr>
        <w:t>Rückbau</w:t>
      </w:r>
      <w:r w:rsidR="003F084A">
        <w:rPr>
          <w:rFonts w:ascii="Frutiger LT Pro 45 Light" w:hAnsi="Frutiger LT Pro 45 Light"/>
          <w:sz w:val="20"/>
          <w:szCs w:val="20"/>
        </w:rPr>
        <w:t xml:space="preserve"> der alten </w:t>
      </w:r>
      <w:r w:rsidR="00740372">
        <w:rPr>
          <w:rFonts w:ascii="Frutiger LT Pro 45 Light" w:hAnsi="Frutiger LT Pro 45 Light"/>
          <w:sz w:val="20"/>
          <w:szCs w:val="20"/>
        </w:rPr>
        <w:t>Balkone</w:t>
      </w:r>
      <w:r w:rsidR="003F084A">
        <w:rPr>
          <w:rFonts w:ascii="Frutiger LT Pro 45 Light" w:hAnsi="Frutiger LT Pro 45 Light"/>
          <w:sz w:val="20"/>
          <w:szCs w:val="20"/>
        </w:rPr>
        <w:t xml:space="preserve"> waren da</w:t>
      </w:r>
      <w:r w:rsidR="002E1269">
        <w:rPr>
          <w:rFonts w:ascii="Frutiger LT Pro 45 Light" w:hAnsi="Frutiger LT Pro 45 Light"/>
          <w:sz w:val="20"/>
          <w:szCs w:val="20"/>
        </w:rPr>
        <w:t>s</w:t>
      </w:r>
      <w:r w:rsidR="003F084A">
        <w:rPr>
          <w:rFonts w:ascii="Frutiger LT Pro 45 Light" w:hAnsi="Frutiger LT Pro 45 Light"/>
          <w:sz w:val="20"/>
          <w:szCs w:val="20"/>
        </w:rPr>
        <w:t xml:space="preserve"> auch die </w:t>
      </w:r>
      <w:r w:rsidR="00740372">
        <w:rPr>
          <w:rFonts w:ascii="Frutiger LT Pro 45 Light" w:hAnsi="Frutiger LT Pro 45 Light"/>
          <w:sz w:val="20"/>
          <w:szCs w:val="20"/>
        </w:rPr>
        <w:t>Schaffung</w:t>
      </w:r>
      <w:r w:rsidR="003F084A">
        <w:rPr>
          <w:rFonts w:ascii="Frutiger LT Pro 45 Light" w:hAnsi="Frutiger LT Pro 45 Light"/>
          <w:sz w:val="20"/>
          <w:szCs w:val="20"/>
        </w:rPr>
        <w:t xml:space="preserve"> von Auflagern für die neue Fassade sowie das </w:t>
      </w:r>
      <w:r w:rsidR="00740372">
        <w:rPr>
          <w:rFonts w:ascii="Frutiger LT Pro 45 Light" w:hAnsi="Frutiger LT Pro 45 Light"/>
          <w:sz w:val="20"/>
          <w:szCs w:val="20"/>
        </w:rPr>
        <w:t>Verlegen</w:t>
      </w:r>
      <w:r w:rsidR="003F084A">
        <w:rPr>
          <w:rFonts w:ascii="Frutiger LT Pro 45 Light" w:hAnsi="Frutiger LT Pro 45 Light"/>
          <w:sz w:val="20"/>
          <w:szCs w:val="20"/>
        </w:rPr>
        <w:t xml:space="preserve"> von Installationsleitungen. In kurzer Zeit wurde </w:t>
      </w:r>
      <w:r w:rsidR="00740372">
        <w:rPr>
          <w:rFonts w:ascii="Frutiger LT Pro 45 Light" w:hAnsi="Frutiger LT Pro 45 Light"/>
          <w:sz w:val="20"/>
          <w:szCs w:val="20"/>
        </w:rPr>
        <w:t>mit den seriell hergestellten Elementen die neue Fassade an beiden Gebäuden montiert. Erst im Anschluss entfernte man in den Wohnungen die alten Fenster und es musste lediglich die Fensterlaibung Vorort angepasst werden.</w:t>
      </w:r>
      <w:r w:rsidR="00740372" w:rsidRPr="00740372">
        <w:rPr>
          <w:rFonts w:ascii="Frutiger LT Pro 45 Light" w:hAnsi="Frutiger LT Pro 45 Light"/>
          <w:sz w:val="20"/>
          <w:szCs w:val="20"/>
        </w:rPr>
        <w:t xml:space="preserve"> </w:t>
      </w:r>
      <w:r w:rsidR="002E1269">
        <w:rPr>
          <w:rFonts w:ascii="Frutiger LT Pro 45 Light" w:hAnsi="Frutiger LT Pro 45 Light"/>
          <w:sz w:val="20"/>
          <w:szCs w:val="20"/>
        </w:rPr>
        <w:t>D</w:t>
      </w:r>
      <w:r w:rsidR="00740372" w:rsidRPr="006412F2">
        <w:rPr>
          <w:rFonts w:ascii="Frutiger LT Pro 45 Light" w:hAnsi="Frutiger LT Pro 45 Light"/>
          <w:sz w:val="20"/>
          <w:szCs w:val="20"/>
        </w:rPr>
        <w:t xml:space="preserve">er Energieverbrauch der Gebäude </w:t>
      </w:r>
      <w:r w:rsidR="002E1269">
        <w:rPr>
          <w:rFonts w:ascii="Frutiger LT Pro 45 Light" w:hAnsi="Frutiger LT Pro 45 Light"/>
          <w:sz w:val="20"/>
          <w:szCs w:val="20"/>
        </w:rPr>
        <w:t xml:space="preserve">reduzierte sich </w:t>
      </w:r>
      <w:r w:rsidR="00740372" w:rsidRPr="006412F2">
        <w:rPr>
          <w:rFonts w:ascii="Frutiger LT Pro 45 Light" w:hAnsi="Frutiger LT Pro 45 Light"/>
          <w:sz w:val="20"/>
          <w:szCs w:val="20"/>
        </w:rPr>
        <w:t>auf einen hervorragenden Wert von 30 bis 50 kWh/m²</w:t>
      </w:r>
      <w:r w:rsidR="000061AC">
        <w:rPr>
          <w:rFonts w:ascii="Frutiger LT Pro 45 Light" w:hAnsi="Frutiger LT Pro 45 Light"/>
          <w:sz w:val="20"/>
          <w:szCs w:val="20"/>
        </w:rPr>
        <w:t xml:space="preserve"> Wohnfläche</w:t>
      </w:r>
      <w:r w:rsidR="002E1269">
        <w:rPr>
          <w:rFonts w:ascii="Frutiger LT Pro 45 Light" w:hAnsi="Frutiger LT Pro 45 Light"/>
          <w:sz w:val="20"/>
          <w:szCs w:val="20"/>
        </w:rPr>
        <w:t>.</w:t>
      </w:r>
    </w:p>
    <w:p w:rsidR="00740372" w:rsidRDefault="00740372" w:rsidP="006412F2">
      <w:pPr>
        <w:jc w:val="both"/>
        <w:rPr>
          <w:rFonts w:ascii="Frutiger LT Pro 45 Light" w:hAnsi="Frutiger LT Pro 45 Light"/>
          <w:sz w:val="20"/>
          <w:szCs w:val="20"/>
        </w:rPr>
      </w:pPr>
      <w:r w:rsidRPr="006412F2">
        <w:rPr>
          <w:rFonts w:ascii="Frutiger LT Pro 45 Light" w:hAnsi="Frutiger LT Pro 45 Light"/>
          <w:sz w:val="20"/>
          <w:szCs w:val="20"/>
        </w:rPr>
        <w:t xml:space="preserve">Nach der Sanierung </w:t>
      </w:r>
      <w:r>
        <w:rPr>
          <w:rFonts w:ascii="Frutiger LT Pro 45 Light" w:hAnsi="Frutiger LT Pro 45 Light"/>
          <w:sz w:val="20"/>
          <w:szCs w:val="20"/>
        </w:rPr>
        <w:t xml:space="preserve">der Fassade </w:t>
      </w:r>
      <w:r w:rsidRPr="006412F2">
        <w:rPr>
          <w:rFonts w:ascii="Frutiger LT Pro 45 Light" w:hAnsi="Frutiger LT Pro 45 Light"/>
          <w:sz w:val="20"/>
          <w:szCs w:val="20"/>
        </w:rPr>
        <w:t xml:space="preserve">wurde durch die Aufstockung auch zusätzlicher Wohnraum geschaffen. Insgesamt entstanden dabei 24 moderne und lichtdurchflutete Wohnungen, die </w:t>
      </w:r>
      <w:r>
        <w:rPr>
          <w:rFonts w:ascii="Frutiger LT Pro 45 Light" w:hAnsi="Frutiger LT Pro 45 Light"/>
          <w:sz w:val="20"/>
          <w:szCs w:val="20"/>
        </w:rPr>
        <w:t xml:space="preserve">zum </w:t>
      </w:r>
      <w:r w:rsidRPr="006412F2">
        <w:rPr>
          <w:rFonts w:ascii="Frutiger LT Pro 45 Light" w:hAnsi="Frutiger LT Pro 45 Light"/>
          <w:sz w:val="20"/>
          <w:szCs w:val="20"/>
        </w:rPr>
        <w:t xml:space="preserve">dringend benötigten Wohnraum in der Region </w:t>
      </w:r>
      <w:r>
        <w:rPr>
          <w:rFonts w:ascii="Frutiger LT Pro 45 Light" w:hAnsi="Frutiger LT Pro 45 Light"/>
          <w:sz w:val="20"/>
          <w:szCs w:val="20"/>
        </w:rPr>
        <w:t>einen wertvollen Beitrag leisten.</w:t>
      </w:r>
    </w:p>
    <w:p w:rsidR="006412F2" w:rsidRPr="006412F2" w:rsidRDefault="006412F2" w:rsidP="006412F2">
      <w:pPr>
        <w:jc w:val="both"/>
        <w:rPr>
          <w:rFonts w:ascii="Frutiger LT Pro 45 Light" w:hAnsi="Frutiger LT Pro 45 Light"/>
          <w:sz w:val="20"/>
          <w:szCs w:val="20"/>
        </w:rPr>
      </w:pPr>
      <w:r w:rsidRPr="006412F2">
        <w:rPr>
          <w:rFonts w:ascii="Frutiger LT Pro 45 Light" w:hAnsi="Frutiger LT Pro 45 Light"/>
          <w:sz w:val="20"/>
          <w:szCs w:val="20"/>
        </w:rPr>
        <w:t xml:space="preserve">Neben den Vorteilen der höheren Energieeffizienz und der Nachhaltigkeit war auch die signifikante Verkürzung der Bauzeit ein klarer Pluspunkt </w:t>
      </w:r>
      <w:r w:rsidR="002E1269">
        <w:rPr>
          <w:rFonts w:ascii="Frutiger LT Pro 45 Light" w:hAnsi="Frutiger LT Pro 45 Light"/>
          <w:sz w:val="20"/>
          <w:szCs w:val="20"/>
        </w:rPr>
        <w:t>d</w:t>
      </w:r>
      <w:r w:rsidR="00740372">
        <w:rPr>
          <w:rFonts w:ascii="Frutiger LT Pro 45 Light" w:hAnsi="Frutiger LT Pro 45 Light"/>
          <w:sz w:val="20"/>
          <w:szCs w:val="20"/>
        </w:rPr>
        <w:t>e</w:t>
      </w:r>
      <w:r w:rsidR="002E1269">
        <w:rPr>
          <w:rFonts w:ascii="Frutiger LT Pro 45 Light" w:hAnsi="Frutiger LT Pro 45 Light"/>
          <w:sz w:val="20"/>
          <w:szCs w:val="20"/>
        </w:rPr>
        <w:t>s</w:t>
      </w:r>
      <w:r w:rsidR="00740372">
        <w:rPr>
          <w:rFonts w:ascii="Frutiger LT Pro 45 Light" w:hAnsi="Frutiger LT Pro 45 Light"/>
          <w:sz w:val="20"/>
          <w:szCs w:val="20"/>
        </w:rPr>
        <w:t xml:space="preserve"> seriellen </w:t>
      </w:r>
      <w:r w:rsidRPr="006412F2">
        <w:rPr>
          <w:rFonts w:ascii="Frutiger LT Pro 45 Light" w:hAnsi="Frutiger LT Pro 45 Light"/>
          <w:sz w:val="20"/>
          <w:szCs w:val="20"/>
        </w:rPr>
        <w:t xml:space="preserve">Ansatzes. Alle Arbeiten wurden im bewohnten Zustand durchgeführt, wodurch nicht nur der Bauprozess beschleunigt, sondern auch </w:t>
      </w:r>
      <w:r w:rsidR="00740372">
        <w:rPr>
          <w:rFonts w:ascii="Frutiger LT Pro 45 Light" w:hAnsi="Frutiger LT Pro 45 Light"/>
          <w:sz w:val="20"/>
          <w:szCs w:val="20"/>
        </w:rPr>
        <w:t xml:space="preserve">ein aufwendiges Mietraummanagement durch das </w:t>
      </w:r>
      <w:r w:rsidR="002E1269">
        <w:rPr>
          <w:rFonts w:ascii="Frutiger LT Pro 45 Light" w:hAnsi="Frutiger LT Pro 45 Light"/>
          <w:sz w:val="20"/>
          <w:szCs w:val="20"/>
        </w:rPr>
        <w:t>Bereitstellen</w:t>
      </w:r>
      <w:r w:rsidR="00740372">
        <w:rPr>
          <w:rFonts w:ascii="Frutiger LT Pro 45 Light" w:hAnsi="Frutiger LT Pro 45 Light"/>
          <w:sz w:val="20"/>
          <w:szCs w:val="20"/>
        </w:rPr>
        <w:t xml:space="preserve"> von </w:t>
      </w:r>
      <w:r w:rsidR="002E1269">
        <w:rPr>
          <w:rFonts w:ascii="Frutiger LT Pro 45 Light" w:hAnsi="Frutiger LT Pro 45 Light"/>
          <w:sz w:val="20"/>
          <w:szCs w:val="20"/>
        </w:rPr>
        <w:t>E</w:t>
      </w:r>
      <w:r w:rsidR="00740372">
        <w:rPr>
          <w:rFonts w:ascii="Frutiger LT Pro 45 Light" w:hAnsi="Frutiger LT Pro 45 Light"/>
          <w:sz w:val="20"/>
          <w:szCs w:val="20"/>
        </w:rPr>
        <w:t>rsatzwohnungen entfallen ist</w:t>
      </w:r>
      <w:r w:rsidRPr="006412F2">
        <w:rPr>
          <w:rFonts w:ascii="Frutiger LT Pro 45 Light" w:hAnsi="Frutiger LT Pro 45 Light"/>
          <w:sz w:val="20"/>
          <w:szCs w:val="20"/>
        </w:rPr>
        <w:t xml:space="preserve">.  </w:t>
      </w:r>
    </w:p>
    <w:p w:rsidR="006412F2" w:rsidRPr="006412F2" w:rsidRDefault="006412F2" w:rsidP="006412F2">
      <w:pPr>
        <w:jc w:val="both"/>
        <w:rPr>
          <w:rFonts w:ascii="Frutiger LT Pro 45 Light" w:hAnsi="Frutiger LT Pro 45 Light"/>
          <w:sz w:val="20"/>
          <w:szCs w:val="20"/>
        </w:rPr>
      </w:pPr>
      <w:r w:rsidRPr="006412F2">
        <w:rPr>
          <w:rFonts w:ascii="Frutiger LT Pro 45 Light" w:hAnsi="Frutiger LT Pro 45 Light"/>
          <w:sz w:val="20"/>
          <w:szCs w:val="20"/>
        </w:rPr>
        <w:t xml:space="preserve"> </w:t>
      </w:r>
    </w:p>
    <w:p w:rsidR="006412F2" w:rsidRPr="006412F2" w:rsidRDefault="006412F2" w:rsidP="006412F2">
      <w:pPr>
        <w:jc w:val="both"/>
        <w:rPr>
          <w:rFonts w:ascii="Frutiger LT Pro 45 Light" w:hAnsi="Frutiger LT Pro 45 Light"/>
          <w:sz w:val="20"/>
          <w:szCs w:val="20"/>
        </w:rPr>
      </w:pPr>
    </w:p>
    <w:p w:rsidR="006412F2" w:rsidRPr="006412F2" w:rsidRDefault="006412F2" w:rsidP="006412F2">
      <w:pPr>
        <w:jc w:val="both"/>
        <w:rPr>
          <w:rFonts w:ascii="Frutiger LT Pro 45 Light" w:hAnsi="Frutiger LT Pro 45 Light"/>
          <w:b/>
          <w:sz w:val="20"/>
          <w:szCs w:val="20"/>
        </w:rPr>
      </w:pPr>
      <w:r w:rsidRPr="006412F2">
        <w:rPr>
          <w:rFonts w:ascii="Frutiger LT Pro 45 Light" w:hAnsi="Frutiger LT Pro 45 Light"/>
          <w:b/>
          <w:sz w:val="20"/>
          <w:szCs w:val="20"/>
        </w:rPr>
        <w:t xml:space="preserve">Hochwertige Materialien für nachhaltiges Bauen  </w:t>
      </w:r>
    </w:p>
    <w:p w:rsidR="006412F2" w:rsidRPr="006412F2" w:rsidRDefault="006412F2" w:rsidP="006412F2">
      <w:pPr>
        <w:jc w:val="both"/>
        <w:rPr>
          <w:rFonts w:ascii="Frutiger LT Pro 45 Light" w:hAnsi="Frutiger LT Pro 45 Light"/>
          <w:sz w:val="20"/>
          <w:szCs w:val="20"/>
        </w:rPr>
      </w:pPr>
      <w:r w:rsidRPr="006412F2">
        <w:rPr>
          <w:rFonts w:ascii="Frutiger LT Pro 45 Light" w:hAnsi="Frutiger LT Pro 45 Light"/>
          <w:sz w:val="20"/>
          <w:szCs w:val="20"/>
        </w:rPr>
        <w:t>Das Herzstück der Modernisierung bildet die Verwendung nachhaltiger</w:t>
      </w:r>
      <w:r w:rsidR="002E1269">
        <w:rPr>
          <w:rFonts w:ascii="Frutiger LT Pro 45 Light" w:hAnsi="Frutiger LT Pro 45 Light"/>
          <w:sz w:val="20"/>
          <w:szCs w:val="20"/>
        </w:rPr>
        <w:t xml:space="preserve"> und nachwachsender</w:t>
      </w:r>
      <w:r w:rsidRPr="006412F2">
        <w:rPr>
          <w:rFonts w:ascii="Frutiger LT Pro 45 Light" w:hAnsi="Frutiger LT Pro 45 Light"/>
          <w:sz w:val="20"/>
          <w:szCs w:val="20"/>
        </w:rPr>
        <w:t xml:space="preserve"> Baustoffe. Die Fassadenverkleidung besteht aus einer langlebigen und ästhetischen vorvergrauten Holzschalung. In Bereichen mit erhöhten Brandschutzanforderungen kamen nichtbrennbare Faserzementplatten mit einer witterungsbeständigen und pflegeleichten Oberfläche zum Einsatz. Dies unterstreicht den Fokus auf Langlebigkeit, Klimafreundlichkeit und Wirtschaftlichkeit.  </w:t>
      </w:r>
    </w:p>
    <w:p w:rsidR="006412F2" w:rsidRDefault="006412F2" w:rsidP="006412F2">
      <w:pPr>
        <w:jc w:val="both"/>
        <w:rPr>
          <w:rFonts w:ascii="Frutiger LT Pro 45 Light" w:hAnsi="Frutiger LT Pro 45 Light"/>
          <w:sz w:val="20"/>
          <w:szCs w:val="20"/>
        </w:rPr>
      </w:pPr>
    </w:p>
    <w:p w:rsidR="002E1269" w:rsidRDefault="002E1269" w:rsidP="006412F2">
      <w:pPr>
        <w:jc w:val="both"/>
        <w:rPr>
          <w:rFonts w:ascii="Frutiger LT Pro 45 Light" w:hAnsi="Frutiger LT Pro 45 Light"/>
          <w:sz w:val="20"/>
          <w:szCs w:val="20"/>
        </w:rPr>
      </w:pPr>
    </w:p>
    <w:p w:rsidR="002E1269" w:rsidRPr="006412F2" w:rsidRDefault="002E1269" w:rsidP="006412F2">
      <w:pPr>
        <w:jc w:val="both"/>
        <w:rPr>
          <w:rFonts w:ascii="Frutiger LT Pro 45 Light" w:hAnsi="Frutiger LT Pro 45 Light"/>
          <w:sz w:val="20"/>
          <w:szCs w:val="20"/>
        </w:rPr>
      </w:pPr>
    </w:p>
    <w:p w:rsidR="006412F2" w:rsidRPr="006412F2" w:rsidRDefault="006412F2" w:rsidP="006412F2">
      <w:pPr>
        <w:jc w:val="both"/>
        <w:rPr>
          <w:rFonts w:ascii="Frutiger LT Pro 45 Light" w:hAnsi="Frutiger LT Pro 45 Light"/>
          <w:b/>
          <w:sz w:val="20"/>
          <w:szCs w:val="20"/>
        </w:rPr>
      </w:pPr>
      <w:r w:rsidRPr="006412F2">
        <w:rPr>
          <w:rFonts w:ascii="Frutiger LT Pro 45 Light" w:hAnsi="Frutiger LT Pro 45 Light"/>
          <w:b/>
          <w:sz w:val="20"/>
          <w:szCs w:val="20"/>
        </w:rPr>
        <w:lastRenderedPageBreak/>
        <w:t>Ein Vorbild für zukunftsweisendes Bauen</w:t>
      </w:r>
    </w:p>
    <w:p w:rsidR="006412F2" w:rsidRPr="006412F2" w:rsidRDefault="006412F2" w:rsidP="006412F2">
      <w:pPr>
        <w:jc w:val="both"/>
        <w:rPr>
          <w:rFonts w:ascii="Frutiger LT Pro 45 Light" w:hAnsi="Frutiger LT Pro 45 Light"/>
          <w:sz w:val="20"/>
          <w:szCs w:val="20"/>
        </w:rPr>
      </w:pPr>
      <w:r w:rsidRPr="006412F2">
        <w:rPr>
          <w:rFonts w:ascii="Frutiger LT Pro 45 Light" w:hAnsi="Frutiger LT Pro 45 Light"/>
          <w:sz w:val="20"/>
          <w:szCs w:val="20"/>
        </w:rPr>
        <w:t xml:space="preserve">Dieses Projekt in München-Allach zeigt eindrucksvoll, wie modernste Bauverfahren, nachhaltige Materialien und innovative Konzepte wie die serielle Sanierung mit Holzrahmenelementen zusammenwirken können, um sowohl ökologisches als auch ökonomisches Bauen zu fördern. </w:t>
      </w:r>
    </w:p>
    <w:p w:rsidR="006412F2" w:rsidRPr="006412F2" w:rsidRDefault="007F28DD" w:rsidP="006412F2">
      <w:pPr>
        <w:jc w:val="both"/>
        <w:rPr>
          <w:rFonts w:ascii="Frutiger LT Pro 45 Light" w:hAnsi="Frutiger LT Pro 45 Light"/>
          <w:sz w:val="20"/>
          <w:szCs w:val="20"/>
        </w:rPr>
      </w:pPr>
      <w:r>
        <w:rPr>
          <w:rFonts w:ascii="Frutiger LT Pro 45 Light" w:hAnsi="Frutiger LT Pro 45 Light"/>
          <w:sz w:val="20"/>
          <w:szCs w:val="20"/>
        </w:rPr>
        <w:t xml:space="preserve">Eine Aufstockung um gleich drei Geschoße </w:t>
      </w:r>
      <w:r w:rsidR="00740372">
        <w:rPr>
          <w:rFonts w:ascii="Frutiger LT Pro 45 Light" w:hAnsi="Frutiger LT Pro 45 Light"/>
          <w:sz w:val="20"/>
          <w:szCs w:val="20"/>
        </w:rPr>
        <w:t>verdeutlicht</w:t>
      </w:r>
      <w:r>
        <w:rPr>
          <w:rFonts w:ascii="Frutiger LT Pro 45 Light" w:hAnsi="Frutiger LT Pro 45 Light"/>
          <w:sz w:val="20"/>
          <w:szCs w:val="20"/>
        </w:rPr>
        <w:t xml:space="preserve"> einen weiteren Vorteil des Holzbaus – hohe Tragfähigkeit bei gleichzeitig geringem Gewicht machten die</w:t>
      </w:r>
      <w:r w:rsidR="000061AC">
        <w:rPr>
          <w:rFonts w:ascii="Frutiger LT Pro 45 Light" w:hAnsi="Frutiger LT Pro 45 Light"/>
          <w:sz w:val="20"/>
          <w:szCs w:val="20"/>
        </w:rPr>
        <w:t>se</w:t>
      </w:r>
      <w:r>
        <w:rPr>
          <w:rFonts w:ascii="Frutiger LT Pro 45 Light" w:hAnsi="Frutiger LT Pro 45 Light"/>
          <w:sz w:val="20"/>
          <w:szCs w:val="20"/>
        </w:rPr>
        <w:t xml:space="preserve"> zusätzlichen Geschoße erst möglich. D</w:t>
      </w:r>
      <w:r w:rsidR="006412F2" w:rsidRPr="006412F2">
        <w:rPr>
          <w:rFonts w:ascii="Frutiger LT Pro 45 Light" w:hAnsi="Frutiger LT Pro 45 Light"/>
          <w:sz w:val="20"/>
          <w:szCs w:val="20"/>
        </w:rPr>
        <w:t>ie erfolgreiche Verbindung von energetischer Sanierung und urbaner Nachverdichtung</w:t>
      </w:r>
      <w:r>
        <w:rPr>
          <w:rFonts w:ascii="Frutiger LT Pro 45 Light" w:hAnsi="Frutiger LT Pro 45 Light"/>
          <w:sz w:val="20"/>
          <w:szCs w:val="20"/>
        </w:rPr>
        <w:t xml:space="preserve"> </w:t>
      </w:r>
      <w:r w:rsidR="006412F2" w:rsidRPr="006412F2">
        <w:rPr>
          <w:rFonts w:ascii="Frutiger LT Pro 45 Light" w:hAnsi="Frutiger LT Pro 45 Light"/>
          <w:sz w:val="20"/>
          <w:szCs w:val="20"/>
        </w:rPr>
        <w:t xml:space="preserve">gibt der Bau- und Immobilienbranche wertvolle Impulse und beweist, dass nachhaltiges Bauen </w:t>
      </w:r>
      <w:r w:rsidR="00740372">
        <w:rPr>
          <w:rFonts w:ascii="Frutiger LT Pro 45 Light" w:hAnsi="Frutiger LT Pro 45 Light"/>
          <w:sz w:val="20"/>
          <w:szCs w:val="20"/>
        </w:rPr>
        <w:t>auch</w:t>
      </w:r>
      <w:r w:rsidR="006412F2" w:rsidRPr="006412F2">
        <w:rPr>
          <w:rFonts w:ascii="Frutiger LT Pro 45 Light" w:hAnsi="Frutiger LT Pro 45 Light"/>
          <w:sz w:val="20"/>
          <w:szCs w:val="20"/>
        </w:rPr>
        <w:t xml:space="preserve"> wirtschaftlich</w:t>
      </w:r>
      <w:r w:rsidR="00740372">
        <w:rPr>
          <w:rFonts w:ascii="Frutiger LT Pro 45 Light" w:hAnsi="Frutiger LT Pro 45 Light"/>
          <w:sz w:val="20"/>
          <w:szCs w:val="20"/>
        </w:rPr>
        <w:t xml:space="preserve"> möglich ist</w:t>
      </w:r>
      <w:r w:rsidR="006412F2" w:rsidRPr="006412F2">
        <w:rPr>
          <w:rFonts w:ascii="Frutiger LT Pro 45 Light" w:hAnsi="Frutiger LT Pro 45 Light"/>
          <w:sz w:val="20"/>
          <w:szCs w:val="20"/>
        </w:rPr>
        <w:t xml:space="preserve">. Mit seiner zukunftsweisenden Architektur leistet dieses Vorhaben einen wichtigen Beitrag zum Klimaschutz und gleichzeitig zur Erhöhung der Lebensqualität in der Region.  </w:t>
      </w:r>
    </w:p>
    <w:p w:rsidR="003B7930" w:rsidRDefault="00740372" w:rsidP="006412F2">
      <w:pPr>
        <w:jc w:val="both"/>
        <w:rPr>
          <w:rFonts w:ascii="Frutiger LT Pro 45 Light" w:hAnsi="Frutiger LT Pro 45 Light"/>
          <w:sz w:val="20"/>
          <w:szCs w:val="20"/>
        </w:rPr>
      </w:pPr>
      <w:r>
        <w:rPr>
          <w:rFonts w:ascii="Frutiger LT Pro 45 Light" w:hAnsi="Frutiger LT Pro 45 Light"/>
          <w:sz w:val="20"/>
          <w:szCs w:val="20"/>
        </w:rPr>
        <w:t xml:space="preserve"> </w:t>
      </w:r>
      <w:r w:rsidR="001B66C8">
        <w:rPr>
          <w:rFonts w:ascii="Frutiger LT Pro 45 Light" w:hAnsi="Frutiger LT Pro 45 Light"/>
          <w:sz w:val="20"/>
          <w:szCs w:val="20"/>
        </w:rPr>
        <w:t>„</w:t>
      </w:r>
      <w:r w:rsidR="006412F2" w:rsidRPr="006412F2">
        <w:rPr>
          <w:rFonts w:ascii="Frutiger LT Pro 45 Light" w:hAnsi="Frutiger LT Pro 45 Light"/>
          <w:sz w:val="20"/>
          <w:szCs w:val="20"/>
        </w:rPr>
        <w:t xml:space="preserve">Wir sind stolz darauf, Teil dieser transformationellen Bauentwicklung zu sein, und </w:t>
      </w:r>
      <w:r w:rsidR="002E1269">
        <w:rPr>
          <w:rFonts w:ascii="Frutiger LT Pro 45 Light" w:hAnsi="Frutiger LT Pro 45 Light"/>
          <w:sz w:val="20"/>
          <w:szCs w:val="20"/>
        </w:rPr>
        <w:t>sind überzeugt</w:t>
      </w:r>
      <w:r w:rsidR="006412F2" w:rsidRPr="006412F2">
        <w:rPr>
          <w:rFonts w:ascii="Frutiger LT Pro 45 Light" w:hAnsi="Frutiger LT Pro 45 Light"/>
          <w:sz w:val="20"/>
          <w:szCs w:val="20"/>
        </w:rPr>
        <w:t>, dass ähnliche Projekte in Zukunft auf diese nachhaltige Erfolgsgeschichte aufbauen werden.</w:t>
      </w:r>
      <w:r w:rsidR="001B66C8">
        <w:rPr>
          <w:rFonts w:ascii="Frutiger LT Pro 45 Light" w:hAnsi="Frutiger LT Pro 45 Light"/>
          <w:sz w:val="20"/>
          <w:szCs w:val="20"/>
        </w:rPr>
        <w:t xml:space="preserve">“ Josef Huber, Geschäftsführer Huber &amp; Sohn. </w:t>
      </w:r>
    </w:p>
    <w:p w:rsidR="009B73A1" w:rsidRDefault="009B73A1" w:rsidP="006412F2">
      <w:pPr>
        <w:jc w:val="both"/>
        <w:rPr>
          <w:rFonts w:ascii="Frutiger LT Pro 45 Light" w:hAnsi="Frutiger LT Pro 45 Light"/>
          <w:sz w:val="20"/>
          <w:szCs w:val="20"/>
        </w:rPr>
      </w:pPr>
      <w:r>
        <w:rPr>
          <w:rFonts w:ascii="Frutiger LT Pro 45 Light" w:hAnsi="Frutiger LT Pro 45 Light"/>
          <w:sz w:val="20"/>
          <w:szCs w:val="20"/>
        </w:rPr>
        <w:t xml:space="preserve">  </w:t>
      </w:r>
      <w:r w:rsidR="007C465F">
        <w:rPr>
          <w:rFonts w:ascii="Frutiger LT Pro 45 Light" w:hAnsi="Frutiger LT Pro 45 Light"/>
          <w:noProof/>
          <w:sz w:val="20"/>
          <w:szCs w:val="20"/>
        </w:rPr>
        <w:drawing>
          <wp:inline distT="0" distB="0" distL="0" distR="0">
            <wp:extent cx="2324637" cy="1713509"/>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531" r="22393"/>
                    <a:stretch/>
                  </pic:blipFill>
                  <pic:spPr bwMode="auto">
                    <a:xfrm>
                      <a:off x="0" y="0"/>
                      <a:ext cx="2363892" cy="1742444"/>
                    </a:xfrm>
                    <a:prstGeom prst="rect">
                      <a:avLst/>
                    </a:prstGeom>
                    <a:noFill/>
                    <a:ln>
                      <a:noFill/>
                    </a:ln>
                    <a:extLst>
                      <a:ext uri="{53640926-AAD7-44D8-BBD7-CCE9431645EC}">
                        <a14:shadowObscured xmlns:a14="http://schemas.microsoft.com/office/drawing/2010/main"/>
                      </a:ext>
                    </a:extLst>
                  </pic:spPr>
                </pic:pic>
              </a:graphicData>
            </a:graphic>
          </wp:inline>
        </w:drawing>
      </w:r>
      <w:r w:rsidR="007C465F">
        <w:rPr>
          <w:rFonts w:ascii="Frutiger LT Pro 45 Light" w:hAnsi="Frutiger LT Pro 45 Light"/>
          <w:sz w:val="20"/>
          <w:szCs w:val="20"/>
        </w:rPr>
        <w:t xml:space="preserve"> </w:t>
      </w:r>
      <w:r w:rsidR="007C465F">
        <w:rPr>
          <w:rFonts w:ascii="Frutiger LT Pro 45 Light" w:hAnsi="Frutiger LT Pro 45 Light"/>
          <w:noProof/>
          <w:sz w:val="20"/>
          <w:szCs w:val="20"/>
        </w:rPr>
        <w:drawing>
          <wp:inline distT="0" distB="0" distL="0" distR="0">
            <wp:extent cx="1693545" cy="1722141"/>
            <wp:effectExtent l="0" t="0" r="190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3178" cy="1742105"/>
                    </a:xfrm>
                    <a:prstGeom prst="rect">
                      <a:avLst/>
                    </a:prstGeom>
                    <a:noFill/>
                    <a:ln>
                      <a:noFill/>
                    </a:ln>
                  </pic:spPr>
                </pic:pic>
              </a:graphicData>
            </a:graphic>
          </wp:inline>
        </w:drawing>
      </w:r>
      <w:r w:rsidR="007C465F">
        <w:rPr>
          <w:rFonts w:ascii="Frutiger LT Pro 45 Light" w:hAnsi="Frutiger LT Pro 45 Light"/>
          <w:sz w:val="20"/>
          <w:szCs w:val="20"/>
        </w:rPr>
        <w:t xml:space="preserve"> </w:t>
      </w:r>
      <w:r w:rsidR="007C465F">
        <w:rPr>
          <w:rFonts w:ascii="Frutiger LT Pro 45 Light" w:hAnsi="Frutiger LT Pro 45 Light"/>
          <w:noProof/>
          <w:sz w:val="12"/>
          <w:szCs w:val="20"/>
        </w:rPr>
        <w:drawing>
          <wp:inline distT="0" distB="0" distL="0" distR="0" wp14:anchorId="04222E4A" wp14:editId="2E566EFA">
            <wp:extent cx="1294257" cy="1725199"/>
            <wp:effectExtent l="0" t="0" r="1270" b="889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7216" cy="1742472"/>
                    </a:xfrm>
                    <a:prstGeom prst="rect">
                      <a:avLst/>
                    </a:prstGeom>
                    <a:noFill/>
                    <a:ln>
                      <a:noFill/>
                    </a:ln>
                  </pic:spPr>
                </pic:pic>
              </a:graphicData>
            </a:graphic>
          </wp:inline>
        </w:drawing>
      </w:r>
    </w:p>
    <w:p w:rsidR="007C465F" w:rsidRDefault="007C465F" w:rsidP="006412F2">
      <w:pPr>
        <w:jc w:val="both"/>
        <w:rPr>
          <w:rFonts w:ascii="Frutiger LT Pro 45 Light" w:hAnsi="Frutiger LT Pro 45 Light"/>
          <w:sz w:val="12"/>
          <w:szCs w:val="20"/>
        </w:rPr>
      </w:pPr>
      <w:r w:rsidRPr="007C465F">
        <w:rPr>
          <w:rFonts w:ascii="Frutiger LT Pro 45 Light" w:hAnsi="Frutiger LT Pro 45 Light"/>
          <w:sz w:val="12"/>
          <w:szCs w:val="20"/>
        </w:rPr>
        <w:t>Vorher</w:t>
      </w:r>
      <w:r w:rsidRPr="007C465F">
        <w:rPr>
          <w:rFonts w:ascii="Frutiger LT Pro 45 Light" w:hAnsi="Frutiger LT Pro 45 Light"/>
          <w:sz w:val="12"/>
          <w:szCs w:val="20"/>
        </w:rPr>
        <w:tab/>
      </w:r>
      <w:r w:rsidRPr="007C465F">
        <w:rPr>
          <w:rFonts w:ascii="Frutiger LT Pro 45 Light" w:hAnsi="Frutiger LT Pro 45 Light"/>
          <w:sz w:val="12"/>
          <w:szCs w:val="20"/>
        </w:rPr>
        <w:tab/>
      </w:r>
      <w:r w:rsidRPr="007C465F">
        <w:rPr>
          <w:rFonts w:ascii="Frutiger LT Pro 45 Light" w:hAnsi="Frutiger LT Pro 45 Light"/>
          <w:sz w:val="12"/>
          <w:szCs w:val="20"/>
        </w:rPr>
        <w:tab/>
      </w:r>
      <w:r w:rsidRPr="007C465F">
        <w:rPr>
          <w:rFonts w:ascii="Frutiger LT Pro 45 Light" w:hAnsi="Frutiger LT Pro 45 Light"/>
          <w:sz w:val="12"/>
          <w:szCs w:val="20"/>
        </w:rPr>
        <w:tab/>
      </w:r>
      <w:r w:rsidRPr="007C465F">
        <w:rPr>
          <w:rFonts w:ascii="Frutiger LT Pro 45 Light" w:hAnsi="Frutiger LT Pro 45 Light"/>
          <w:sz w:val="12"/>
          <w:szCs w:val="20"/>
        </w:rPr>
        <w:tab/>
      </w:r>
      <w:r w:rsidRPr="007C465F">
        <w:rPr>
          <w:rFonts w:ascii="Frutiger LT Pro 45 Light" w:hAnsi="Frutiger LT Pro 45 Light"/>
          <w:sz w:val="12"/>
          <w:szCs w:val="20"/>
        </w:rPr>
        <w:tab/>
        <w:t>Nachher</w:t>
      </w:r>
    </w:p>
    <w:p w:rsidR="007C465F" w:rsidRDefault="007C465F" w:rsidP="006412F2">
      <w:pPr>
        <w:jc w:val="both"/>
        <w:rPr>
          <w:rFonts w:ascii="Frutiger LT Pro 45 Light" w:hAnsi="Frutiger LT Pro 45 Light"/>
          <w:sz w:val="12"/>
          <w:szCs w:val="20"/>
        </w:rPr>
      </w:pPr>
      <w:r>
        <w:rPr>
          <w:rFonts w:ascii="Frutiger LT Pro 45 Light" w:hAnsi="Frutiger LT Pro 45 Light"/>
          <w:noProof/>
          <w:sz w:val="12"/>
          <w:szCs w:val="20"/>
        </w:rPr>
        <w:drawing>
          <wp:inline distT="0" distB="0" distL="0" distR="0">
            <wp:extent cx="2472744" cy="1855104"/>
            <wp:effectExtent l="0" t="0" r="381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8288" cy="1874268"/>
                    </a:xfrm>
                    <a:prstGeom prst="rect">
                      <a:avLst/>
                    </a:prstGeom>
                    <a:noFill/>
                    <a:ln>
                      <a:noFill/>
                    </a:ln>
                  </pic:spPr>
                </pic:pic>
              </a:graphicData>
            </a:graphic>
          </wp:inline>
        </w:drawing>
      </w:r>
      <w:r>
        <w:rPr>
          <w:rFonts w:ascii="Frutiger LT Pro 45 Light" w:hAnsi="Frutiger LT Pro 45 Light"/>
          <w:sz w:val="12"/>
          <w:szCs w:val="20"/>
        </w:rPr>
        <w:t xml:space="preserve">  </w:t>
      </w:r>
      <w:r>
        <w:rPr>
          <w:rFonts w:ascii="Frutiger LT Pro 45 Light" w:hAnsi="Frutiger LT Pro 45 Light"/>
          <w:noProof/>
          <w:sz w:val="12"/>
          <w:szCs w:val="20"/>
        </w:rPr>
        <w:drawing>
          <wp:inline distT="0" distB="0" distL="0" distR="0">
            <wp:extent cx="1394547" cy="1859909"/>
            <wp:effectExtent l="0" t="0" r="0" b="762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1347" cy="1882315"/>
                    </a:xfrm>
                    <a:prstGeom prst="rect">
                      <a:avLst/>
                    </a:prstGeom>
                    <a:noFill/>
                    <a:ln>
                      <a:noFill/>
                    </a:ln>
                  </pic:spPr>
                </pic:pic>
              </a:graphicData>
            </a:graphic>
          </wp:inline>
        </w:drawing>
      </w:r>
    </w:p>
    <w:p w:rsidR="007C465F" w:rsidRDefault="007C465F" w:rsidP="006412F2">
      <w:pPr>
        <w:jc w:val="both"/>
        <w:rPr>
          <w:rFonts w:ascii="Frutiger LT Pro 45 Light" w:hAnsi="Frutiger LT Pro 45 Light"/>
          <w:sz w:val="12"/>
          <w:szCs w:val="20"/>
        </w:rPr>
      </w:pPr>
      <w:r>
        <w:rPr>
          <w:rFonts w:ascii="Frutiger LT Pro 45 Light" w:hAnsi="Frutiger LT Pro 45 Light"/>
          <w:sz w:val="12"/>
          <w:szCs w:val="20"/>
        </w:rPr>
        <w:t>Bauphase</w:t>
      </w:r>
    </w:p>
    <w:p w:rsidR="009B73A1" w:rsidRPr="009B73A1" w:rsidRDefault="009B73A1" w:rsidP="006412F2">
      <w:pPr>
        <w:jc w:val="both"/>
        <w:rPr>
          <w:rFonts w:ascii="Frutiger LT Pro 45 Light" w:hAnsi="Frutiger LT Pro 45 Light"/>
          <w:i/>
          <w:sz w:val="14"/>
          <w:szCs w:val="20"/>
        </w:rPr>
      </w:pPr>
      <w:r w:rsidRPr="009B73A1">
        <w:rPr>
          <w:rFonts w:ascii="Frutiger LT Pro 45 Light" w:hAnsi="Frutiger LT Pro 45 Light"/>
          <w:i/>
          <w:sz w:val="14"/>
          <w:szCs w:val="20"/>
        </w:rPr>
        <w:t>Fotos</w:t>
      </w:r>
      <w:r>
        <w:rPr>
          <w:rFonts w:ascii="Frutiger LT Pro 45 Light" w:hAnsi="Frutiger LT Pro 45 Light"/>
          <w:i/>
          <w:sz w:val="14"/>
          <w:szCs w:val="20"/>
        </w:rPr>
        <w:t xml:space="preserve"> – </w:t>
      </w:r>
      <w:r w:rsidR="00740372" w:rsidRPr="009B73A1">
        <w:rPr>
          <w:rFonts w:ascii="Frutiger LT Pro 45 Light" w:hAnsi="Frutiger LT Pro 45 Light"/>
          <w:i/>
          <w:sz w:val="14"/>
          <w:szCs w:val="20"/>
        </w:rPr>
        <w:t>Copyright</w:t>
      </w:r>
      <w:r w:rsidR="007F28DD">
        <w:rPr>
          <w:rFonts w:ascii="Frutiger LT Pro 45 Light" w:hAnsi="Frutiger LT Pro 45 Light"/>
          <w:i/>
          <w:sz w:val="14"/>
          <w:szCs w:val="20"/>
        </w:rPr>
        <w:t xml:space="preserve"> Huber &amp; Sohn</w:t>
      </w:r>
      <w:r w:rsidRPr="009B73A1">
        <w:rPr>
          <w:rFonts w:ascii="Frutiger LT Pro 45 Light" w:hAnsi="Frutiger LT Pro 45 Light"/>
          <w:i/>
          <w:sz w:val="14"/>
          <w:szCs w:val="20"/>
        </w:rPr>
        <w:t xml:space="preserve"> </w:t>
      </w:r>
    </w:p>
    <w:p w:rsidR="006412F2" w:rsidRDefault="006412F2" w:rsidP="006412F2">
      <w:pPr>
        <w:jc w:val="both"/>
        <w:rPr>
          <w:rFonts w:ascii="Frutiger LT Pro 45 Light" w:hAnsi="Frutiger LT Pro 45 Light"/>
          <w:sz w:val="20"/>
          <w:szCs w:val="20"/>
        </w:rPr>
      </w:pPr>
    </w:p>
    <w:p w:rsidR="006412F2" w:rsidRDefault="006412F2" w:rsidP="006412F2">
      <w:pPr>
        <w:jc w:val="both"/>
        <w:rPr>
          <w:rFonts w:ascii="Frutiger LT Pro 45 Light" w:hAnsi="Frutiger LT Pro 45 Light"/>
          <w:bCs/>
          <w:color w:val="000000"/>
          <w:sz w:val="20"/>
          <w:szCs w:val="20"/>
        </w:rPr>
      </w:pPr>
    </w:p>
    <w:p w:rsidR="006412F2" w:rsidRPr="007F28DD" w:rsidRDefault="006412F2" w:rsidP="006412F2">
      <w:pPr>
        <w:spacing w:after="0"/>
        <w:jc w:val="both"/>
        <w:rPr>
          <w:rFonts w:ascii="Frutiger LT Pro 45 Light" w:hAnsi="Frutiger LT Pro 45 Light"/>
          <w:b/>
          <w:bCs/>
          <w:color w:val="000000"/>
          <w:sz w:val="18"/>
          <w:szCs w:val="20"/>
        </w:rPr>
      </w:pPr>
      <w:r w:rsidRPr="007F28DD">
        <w:rPr>
          <w:rFonts w:ascii="Frutiger LT Pro 45 Light" w:hAnsi="Frutiger LT Pro 45 Light"/>
          <w:b/>
          <w:bCs/>
          <w:color w:val="000000"/>
          <w:sz w:val="18"/>
          <w:szCs w:val="20"/>
        </w:rPr>
        <w:t>Kontakt:</w:t>
      </w:r>
    </w:p>
    <w:p w:rsidR="006412F2" w:rsidRPr="007F28DD" w:rsidRDefault="006412F2" w:rsidP="006412F2">
      <w:pPr>
        <w:spacing w:after="0"/>
        <w:jc w:val="both"/>
        <w:rPr>
          <w:rFonts w:ascii="Frutiger LT Pro 45 Light" w:hAnsi="Frutiger LT Pro 45 Light"/>
          <w:bCs/>
          <w:color w:val="000000"/>
          <w:sz w:val="18"/>
          <w:szCs w:val="20"/>
        </w:rPr>
      </w:pPr>
      <w:r w:rsidRPr="007F28DD">
        <w:rPr>
          <w:rFonts w:ascii="Frutiger LT Pro 45 Light" w:hAnsi="Frutiger LT Pro 45 Light"/>
          <w:bCs/>
          <w:color w:val="000000"/>
          <w:sz w:val="18"/>
          <w:szCs w:val="20"/>
        </w:rPr>
        <w:t>Huber &amp; Sohn GmbH &amp; Co.KG</w:t>
      </w:r>
    </w:p>
    <w:p w:rsidR="006412F2" w:rsidRPr="007F28DD" w:rsidRDefault="006412F2" w:rsidP="006412F2">
      <w:pPr>
        <w:spacing w:after="0"/>
        <w:jc w:val="both"/>
        <w:rPr>
          <w:rFonts w:ascii="Frutiger LT Pro 45 Light" w:hAnsi="Frutiger LT Pro 45 Light"/>
          <w:bCs/>
          <w:color w:val="000000"/>
          <w:sz w:val="18"/>
          <w:szCs w:val="20"/>
        </w:rPr>
      </w:pPr>
      <w:r w:rsidRPr="007F28DD">
        <w:rPr>
          <w:rFonts w:ascii="Frutiger LT Pro 45 Light" w:hAnsi="Frutiger LT Pro 45 Light"/>
          <w:bCs/>
          <w:color w:val="000000"/>
          <w:sz w:val="18"/>
          <w:szCs w:val="20"/>
        </w:rPr>
        <w:t>Wasserburger Straße 4</w:t>
      </w:r>
    </w:p>
    <w:p w:rsidR="006412F2" w:rsidRPr="007F28DD" w:rsidRDefault="006412F2" w:rsidP="006412F2">
      <w:pPr>
        <w:spacing w:after="0"/>
        <w:jc w:val="both"/>
        <w:rPr>
          <w:rFonts w:ascii="Frutiger LT Pro 45 Light" w:hAnsi="Frutiger LT Pro 45 Light"/>
          <w:bCs/>
          <w:color w:val="000000"/>
          <w:sz w:val="18"/>
          <w:szCs w:val="20"/>
        </w:rPr>
      </w:pPr>
      <w:r w:rsidRPr="007F28DD">
        <w:rPr>
          <w:rFonts w:ascii="Frutiger LT Pro 45 Light" w:hAnsi="Frutiger LT Pro 45 Light"/>
          <w:bCs/>
          <w:color w:val="000000"/>
          <w:sz w:val="18"/>
          <w:szCs w:val="20"/>
        </w:rPr>
        <w:t>83549 Eis</w:t>
      </w:r>
      <w:bookmarkStart w:id="0" w:name="_GoBack"/>
      <w:bookmarkEnd w:id="0"/>
      <w:r w:rsidRPr="007F28DD">
        <w:rPr>
          <w:rFonts w:ascii="Frutiger LT Pro 45 Light" w:hAnsi="Frutiger LT Pro 45 Light"/>
          <w:bCs/>
          <w:color w:val="000000"/>
          <w:sz w:val="18"/>
          <w:szCs w:val="20"/>
        </w:rPr>
        <w:t>elfing</w:t>
      </w:r>
    </w:p>
    <w:p w:rsidR="006412F2" w:rsidRPr="007F28DD" w:rsidRDefault="006412F2" w:rsidP="006412F2">
      <w:pPr>
        <w:spacing w:after="0"/>
        <w:jc w:val="both"/>
        <w:rPr>
          <w:rFonts w:ascii="Frutiger LT Pro 45 Light" w:hAnsi="Frutiger LT Pro 45 Light"/>
          <w:b/>
          <w:bCs/>
          <w:color w:val="000000"/>
          <w:sz w:val="18"/>
          <w:szCs w:val="20"/>
        </w:rPr>
      </w:pPr>
      <w:r w:rsidRPr="007F28DD">
        <w:rPr>
          <w:rFonts w:ascii="Frutiger LT Pro 45 Light" w:hAnsi="Frutiger LT Pro 45 Light"/>
          <w:b/>
          <w:bCs/>
          <w:color w:val="000000"/>
          <w:sz w:val="18"/>
          <w:szCs w:val="20"/>
        </w:rPr>
        <w:t>www.huber-sohn.de</w:t>
      </w:r>
    </w:p>
    <w:sectPr w:rsidR="006412F2" w:rsidRPr="007F28DD">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FBF" w:rsidRDefault="000C4FBF" w:rsidP="006412F2">
      <w:pPr>
        <w:spacing w:after="0" w:line="240" w:lineRule="auto"/>
      </w:pPr>
      <w:r>
        <w:separator/>
      </w:r>
    </w:p>
  </w:endnote>
  <w:endnote w:type="continuationSeparator" w:id="0">
    <w:p w:rsidR="000C4FBF" w:rsidRDefault="000C4FBF" w:rsidP="0064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utiger LT Pro 45 Light">
    <w:altName w:val="Calibri"/>
    <w:panose1 w:val="020B0403030504020204"/>
    <w:charset w:val="00"/>
    <w:family w:val="swiss"/>
    <w:notTrueType/>
    <w:pitch w:val="variable"/>
    <w:sig w:usb0="A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FBF" w:rsidRDefault="000C4FBF" w:rsidP="006412F2">
      <w:pPr>
        <w:spacing w:after="0" w:line="240" w:lineRule="auto"/>
      </w:pPr>
      <w:r>
        <w:separator/>
      </w:r>
    </w:p>
  </w:footnote>
  <w:footnote w:type="continuationSeparator" w:id="0">
    <w:p w:rsidR="000C4FBF" w:rsidRDefault="000C4FBF" w:rsidP="00641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2F2" w:rsidRDefault="006412F2" w:rsidP="006412F2">
    <w:pPr>
      <w:pStyle w:val="Kopfzeile"/>
      <w:jc w:val="right"/>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-105410</wp:posOffset>
          </wp:positionV>
          <wp:extent cx="1267460" cy="363855"/>
          <wp:effectExtent l="0" t="0" r="889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berUndSohn_Logo_RZ_RGB_Gruen Kopie.png"/>
                  <pic:cNvPicPr/>
                </pic:nvPicPr>
                <pic:blipFill>
                  <a:blip r:embed="rId1">
                    <a:extLst>
                      <a:ext uri="{28A0092B-C50C-407E-A947-70E740481C1C}">
                        <a14:useLocalDpi xmlns:a14="http://schemas.microsoft.com/office/drawing/2010/main" val="0"/>
                      </a:ext>
                    </a:extLst>
                  </a:blip>
                  <a:stretch>
                    <a:fillRect/>
                  </a:stretch>
                </pic:blipFill>
                <pic:spPr>
                  <a:xfrm>
                    <a:off x="0" y="0"/>
                    <a:ext cx="1267460" cy="3638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4207B"/>
    <w:multiLevelType w:val="hybridMultilevel"/>
    <w:tmpl w:val="FC7A9DA4"/>
    <w:lvl w:ilvl="0" w:tplc="FA761806">
      <w:numFmt w:val="bullet"/>
      <w:lvlText w:val="-"/>
      <w:lvlJc w:val="left"/>
      <w:pPr>
        <w:ind w:left="720" w:hanging="360"/>
      </w:pPr>
      <w:rPr>
        <w:rFonts w:ascii="Frutiger LT Pro 45 Light" w:eastAsiaTheme="minorHAnsi" w:hAnsi="Frutiger LT Pro 45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F2"/>
    <w:rsid w:val="000061AC"/>
    <w:rsid w:val="000C4FBF"/>
    <w:rsid w:val="001B66C8"/>
    <w:rsid w:val="002E1269"/>
    <w:rsid w:val="003E1611"/>
    <w:rsid w:val="003F084A"/>
    <w:rsid w:val="004000F6"/>
    <w:rsid w:val="004C5142"/>
    <w:rsid w:val="006412F2"/>
    <w:rsid w:val="00740372"/>
    <w:rsid w:val="007C465F"/>
    <w:rsid w:val="007F28DD"/>
    <w:rsid w:val="009B73A1"/>
    <w:rsid w:val="00AC6D58"/>
    <w:rsid w:val="00B24587"/>
    <w:rsid w:val="00BE7CFA"/>
    <w:rsid w:val="00D55B32"/>
    <w:rsid w:val="00E92505"/>
    <w:rsid w:val="00E92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EE37C2"/>
  <w15:chartTrackingRefBased/>
  <w15:docId w15:val="{478AFF54-4CA5-477C-AB9F-209AC61E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1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12F2"/>
  </w:style>
  <w:style w:type="paragraph" w:styleId="Fuzeile">
    <w:name w:val="footer"/>
    <w:basedOn w:val="Standard"/>
    <w:link w:val="FuzeileZchn"/>
    <w:uiPriority w:val="99"/>
    <w:unhideWhenUsed/>
    <w:rsid w:val="00641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12F2"/>
  </w:style>
  <w:style w:type="character" w:customStyle="1" w:styleId="oypena">
    <w:name w:val="oypena"/>
    <w:basedOn w:val="Absatz-Standardschriftart"/>
    <w:rsid w:val="006412F2"/>
  </w:style>
  <w:style w:type="paragraph" w:styleId="Listenabsatz">
    <w:name w:val="List Paragraph"/>
    <w:basedOn w:val="Standard"/>
    <w:uiPriority w:val="34"/>
    <w:qFormat/>
    <w:rsid w:val="00641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3756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Huber und Sohn</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Rastorfer</dc:creator>
  <cp:keywords/>
  <dc:description/>
  <cp:lastModifiedBy>Christine Rastorfer</cp:lastModifiedBy>
  <cp:revision>8</cp:revision>
  <dcterms:created xsi:type="dcterms:W3CDTF">2025-12-15T12:58:00Z</dcterms:created>
  <dcterms:modified xsi:type="dcterms:W3CDTF">2026-04-27T12:43:00Z</dcterms:modified>
</cp:coreProperties>
</file>